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9"/>
        <w:gridCol w:w="5259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10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</w:rPr>
        <w:t>Мансийского автономного округа -</w:t>
      </w:r>
      <w:r>
        <w:rPr>
          <w:rFonts w:ascii="Times New Roman" w:eastAsia="Times New Roman" w:hAnsi="Times New Roman" w:cs="Times New Roman"/>
        </w:rPr>
        <w:t xml:space="preserve"> Югры </w:t>
      </w:r>
      <w:r>
        <w:rPr>
          <w:rFonts w:ascii="Times New Roman" w:eastAsia="Times New Roman" w:hAnsi="Times New Roman" w:cs="Times New Roman"/>
        </w:rPr>
        <w:t>Артюх О.П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(628011, Ханты-Мансийс</w:t>
      </w:r>
      <w:r>
        <w:rPr>
          <w:rFonts w:ascii="Times New Roman" w:eastAsia="Times New Roman" w:hAnsi="Times New Roman" w:cs="Times New Roman"/>
        </w:rPr>
        <w:t>кий автономный округ – Югра, г.Ханты-Мансийск, ул.</w:t>
      </w:r>
      <w:r>
        <w:rPr>
          <w:rFonts w:ascii="Times New Roman" w:eastAsia="Times New Roman" w:hAnsi="Times New Roman" w:cs="Times New Roman"/>
        </w:rPr>
        <w:t>Ленина, дом 87</w:t>
      </w:r>
      <w:r>
        <w:rPr>
          <w:rFonts w:ascii="Times New Roman" w:eastAsia="Times New Roman" w:hAnsi="Times New Roman" w:cs="Times New Roman"/>
        </w:rPr>
        <w:t>/1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Ку</w:t>
      </w:r>
      <w:r>
        <w:rPr>
          <w:rFonts w:ascii="Times New Roman" w:eastAsia="Times New Roman" w:hAnsi="Times New Roman" w:cs="Times New Roman"/>
        </w:rPr>
        <w:t xml:space="preserve">банова </w:t>
      </w:r>
      <w:r>
        <w:rPr>
          <w:rStyle w:val="cat-UserDefinedgrp-35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2rplc-8"/>
          <w:rFonts w:ascii="Times New Roman" w:eastAsia="Times New Roman" w:hAnsi="Times New Roman" w:cs="Times New Roman"/>
        </w:rPr>
        <w:t>...</w:t>
      </w:r>
      <w:r>
        <w:rPr>
          <w:rStyle w:val="cat-PassportDatagrp-25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36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проживающего</w:t>
      </w:r>
      <w:r>
        <w:rPr>
          <w:rFonts w:ascii="Times New Roman" w:eastAsia="Times New Roman" w:hAnsi="Times New Roman" w:cs="Times New Roman"/>
        </w:rPr>
        <w:t xml:space="preserve"> по адресу: Ханты</w:t>
      </w:r>
      <w:r>
        <w:rPr>
          <w:rStyle w:val="cat-UserDefinedgrp-37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6rplc-14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34rplc-15"/>
          <w:rFonts w:ascii="Times New Roman" w:eastAsia="Times New Roman" w:hAnsi="Times New Roman" w:cs="Times New Roman"/>
        </w:rPr>
        <w:t>...</w:t>
      </w:r>
      <w:r>
        <w:rPr>
          <w:rStyle w:val="cat-ExternalSystemDefinedgrp-33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2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7rplc-18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Кубанов М.М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>: Ханты</w:t>
      </w:r>
      <w:r>
        <w:rPr>
          <w:rStyle w:val="cat-UserDefinedgrp-37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23rplc-2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3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385-24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>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Закона Ханты-Мансийского автономного округа – Югры от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102-оз «Об административных правонарушениях»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Кубанов М.М</w:t>
      </w:r>
      <w:r>
        <w:rPr>
          <w:rFonts w:ascii="Times New Roman" w:eastAsia="Times New Roman" w:hAnsi="Times New Roman" w:cs="Times New Roman"/>
        </w:rPr>
        <w:t xml:space="preserve">.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</w:rPr>
        <w:t>Кубанова М.М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</w:rPr>
        <w:t>Кубанова М.М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4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3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385-24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справкой от </w:t>
      </w:r>
      <w:r>
        <w:rPr>
          <w:rStyle w:val="cat-Dategrp-12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3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385-24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5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6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</w:rPr>
        <w:t>Кубанова М.М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>Ку</w:t>
      </w:r>
      <w:r>
        <w:rPr>
          <w:rFonts w:ascii="Times New Roman" w:eastAsia="Times New Roman" w:hAnsi="Times New Roman" w:cs="Times New Roman"/>
        </w:rPr>
        <w:t xml:space="preserve">банова </w:t>
      </w:r>
      <w:r>
        <w:rPr>
          <w:rStyle w:val="cat-UserDefinedgrp-35rplc-3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4rplc-38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</w:rPr>
        <w:t>0412365400805000862520186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</w:rPr>
        <w:t>овому судье судебного участка №6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г.Ханты-Мансийс</w:t>
      </w:r>
      <w:r>
        <w:rPr>
          <w:rFonts w:ascii="Times New Roman" w:eastAsia="Times New Roman" w:hAnsi="Times New Roman" w:cs="Times New Roman"/>
        </w:rPr>
        <w:t>к, ул.Ленина, дом 87/1, каб. 115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848907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Dategrp-10rplc-1">
    <w:name w:val="cat-Date grp-10 rplc-1"/>
    <w:basedOn w:val="DefaultParagraphFont"/>
  </w:style>
  <w:style w:type="character" w:customStyle="1" w:styleId="cat-UserDefinedgrp-35rplc-6">
    <w:name w:val="cat-UserDefined grp-35 rplc-6"/>
    <w:basedOn w:val="DefaultParagraphFont"/>
  </w:style>
  <w:style w:type="character" w:customStyle="1" w:styleId="cat-ExternalSystemDefinedgrp-32rplc-8">
    <w:name w:val="cat-ExternalSystemDefined grp-32 rplc-8"/>
    <w:basedOn w:val="DefaultParagraphFont"/>
  </w:style>
  <w:style w:type="character" w:customStyle="1" w:styleId="cat-PassportDatagrp-25rplc-9">
    <w:name w:val="cat-PassportData grp-25 rplc-9"/>
    <w:basedOn w:val="DefaultParagraphFont"/>
  </w:style>
  <w:style w:type="character" w:customStyle="1" w:styleId="cat-UserDefinedgrp-36rplc-11">
    <w:name w:val="cat-UserDefined grp-36 rplc-11"/>
    <w:basedOn w:val="DefaultParagraphFont"/>
  </w:style>
  <w:style w:type="character" w:customStyle="1" w:styleId="cat-UserDefinedgrp-37rplc-13">
    <w:name w:val="cat-UserDefined grp-37 rplc-13"/>
    <w:basedOn w:val="DefaultParagraphFont"/>
  </w:style>
  <w:style w:type="character" w:customStyle="1" w:styleId="cat-PassportDatagrp-26rplc-14">
    <w:name w:val="cat-PassportData grp-26 rplc-14"/>
    <w:basedOn w:val="DefaultParagraphFont"/>
  </w:style>
  <w:style w:type="character" w:customStyle="1" w:styleId="cat-ExternalSystemDefinedgrp-34rplc-15">
    <w:name w:val="cat-ExternalSystemDefined grp-34 rplc-15"/>
    <w:basedOn w:val="DefaultParagraphFont"/>
  </w:style>
  <w:style w:type="character" w:customStyle="1" w:styleId="cat-ExternalSystemDefinedgrp-33rplc-16">
    <w:name w:val="cat-ExternalSystemDefined grp-33 rplc-16"/>
    <w:basedOn w:val="DefaultParagraphFont"/>
  </w:style>
  <w:style w:type="character" w:customStyle="1" w:styleId="cat-Dategrp-12rplc-17">
    <w:name w:val="cat-Date grp-12 rplc-17"/>
    <w:basedOn w:val="DefaultParagraphFont"/>
  </w:style>
  <w:style w:type="character" w:customStyle="1" w:styleId="cat-Timegrp-27rplc-18">
    <w:name w:val="cat-Time grp-27 rplc-18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Sumgrp-23rplc-22">
    <w:name w:val="cat-Sum grp-23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Dategrp-13rplc-32">
    <w:name w:val="cat-Date grp-13 rplc-32"/>
    <w:basedOn w:val="DefaultParagraphFont"/>
  </w:style>
  <w:style w:type="character" w:customStyle="1" w:styleId="cat-Dategrp-15rplc-33">
    <w:name w:val="cat-Date grp-15 rplc-33"/>
    <w:basedOn w:val="DefaultParagraphFont"/>
  </w:style>
  <w:style w:type="character" w:customStyle="1" w:styleId="cat-Dategrp-16rplc-34">
    <w:name w:val="cat-Date grp-16 rplc-34"/>
    <w:basedOn w:val="DefaultParagraphFont"/>
  </w:style>
  <w:style w:type="character" w:customStyle="1" w:styleId="cat-UserDefinedgrp-35rplc-36">
    <w:name w:val="cat-UserDefined grp-35 rplc-36"/>
    <w:basedOn w:val="DefaultParagraphFont"/>
  </w:style>
  <w:style w:type="character" w:customStyle="1" w:styleId="cat-Sumgrp-24rplc-38">
    <w:name w:val="cat-Sum grp-24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158CC-F1A6-4B46-BAC4-FEE462AEE35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